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 xml:space="preserve">Сообщение </w:t>
      </w:r>
    </w:p>
    <w:p w:rsidR="00BE23DD" w:rsidRPr="009309D7" w:rsidRDefault="00BE23DD" w:rsidP="00BE23DD">
      <w:pPr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о проведении внеочередного общего собрания акционеров</w:t>
      </w:r>
    </w:p>
    <w:p w:rsidR="00BE23DD" w:rsidRPr="009309D7" w:rsidRDefault="00BE23DD" w:rsidP="00BE23DD">
      <w:pPr>
        <w:jc w:val="center"/>
        <w:rPr>
          <w:sz w:val="22"/>
          <w:szCs w:val="22"/>
        </w:rPr>
      </w:pPr>
      <w:r w:rsidRPr="009309D7">
        <w:rPr>
          <w:b/>
          <w:sz w:val="22"/>
          <w:szCs w:val="22"/>
        </w:rPr>
        <w:t>Открытого акционерного общества «</w:t>
      </w:r>
      <w:proofErr w:type="spellStart"/>
      <w:r w:rsidRPr="009309D7">
        <w:rPr>
          <w:b/>
          <w:sz w:val="22"/>
          <w:szCs w:val="22"/>
        </w:rPr>
        <w:t>Тюменьмолоко</w:t>
      </w:r>
      <w:proofErr w:type="spellEnd"/>
      <w:r w:rsidRPr="009309D7">
        <w:rPr>
          <w:b/>
          <w:sz w:val="22"/>
          <w:szCs w:val="22"/>
        </w:rPr>
        <w:t>»</w:t>
      </w: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Открытое акционерное общество «</w:t>
      </w:r>
      <w:proofErr w:type="spellStart"/>
      <w:r w:rsidRPr="009309D7">
        <w:rPr>
          <w:sz w:val="22"/>
          <w:szCs w:val="22"/>
        </w:rPr>
        <w:t>Тюменьмолоко</w:t>
      </w:r>
      <w:proofErr w:type="spellEnd"/>
      <w:r w:rsidRPr="009309D7">
        <w:rPr>
          <w:sz w:val="22"/>
          <w:szCs w:val="22"/>
        </w:rPr>
        <w:t>»  сообщает о проведении внеочередного общего собрания акционеров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Место нахождения Общества: </w:t>
      </w:r>
      <w:proofErr w:type="spellStart"/>
      <w:r w:rsidRPr="009309D7">
        <w:rPr>
          <w:sz w:val="22"/>
          <w:szCs w:val="22"/>
        </w:rPr>
        <w:t>г</w:t>
      </w:r>
      <w:proofErr w:type="gramStart"/>
      <w:r w:rsidRPr="009309D7">
        <w:rPr>
          <w:sz w:val="22"/>
          <w:szCs w:val="22"/>
        </w:rPr>
        <w:t>.Т</w:t>
      </w:r>
      <w:proofErr w:type="gramEnd"/>
      <w:r w:rsidRPr="009309D7">
        <w:rPr>
          <w:sz w:val="22"/>
          <w:szCs w:val="22"/>
        </w:rPr>
        <w:t>юмень</w:t>
      </w:r>
      <w:proofErr w:type="spellEnd"/>
      <w:r w:rsidRPr="009309D7">
        <w:rPr>
          <w:sz w:val="22"/>
          <w:szCs w:val="22"/>
        </w:rPr>
        <w:t>, ул. 30 лет Победы, д.35.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Дата проведения собрания:  «</w:t>
      </w:r>
      <w:r w:rsidR="00AC0E74" w:rsidRPr="009309D7">
        <w:rPr>
          <w:sz w:val="22"/>
          <w:szCs w:val="22"/>
        </w:rPr>
        <w:t>11</w:t>
      </w:r>
      <w:r w:rsidRPr="009309D7">
        <w:rPr>
          <w:sz w:val="22"/>
          <w:szCs w:val="22"/>
        </w:rPr>
        <w:t xml:space="preserve">» </w:t>
      </w:r>
      <w:r w:rsidR="00AC0E74" w:rsidRPr="009309D7">
        <w:rPr>
          <w:sz w:val="22"/>
          <w:szCs w:val="22"/>
        </w:rPr>
        <w:t>декабря</w:t>
      </w:r>
      <w:r w:rsidRPr="009309D7">
        <w:rPr>
          <w:sz w:val="22"/>
          <w:szCs w:val="22"/>
        </w:rPr>
        <w:t xml:space="preserve"> 2014 года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проведения собрания: </w:t>
      </w:r>
      <w:r w:rsidR="00BD7F84" w:rsidRPr="009309D7">
        <w:rPr>
          <w:sz w:val="22"/>
          <w:szCs w:val="22"/>
        </w:rPr>
        <w:t>14</w:t>
      </w:r>
      <w:r w:rsidRPr="009309D7">
        <w:rPr>
          <w:color w:val="FF0000"/>
          <w:sz w:val="22"/>
          <w:szCs w:val="22"/>
        </w:rPr>
        <w:t xml:space="preserve"> </w:t>
      </w:r>
      <w:r w:rsidRPr="009309D7">
        <w:rPr>
          <w:sz w:val="22"/>
          <w:szCs w:val="22"/>
        </w:rPr>
        <w:t>часов 00 минут</w:t>
      </w:r>
      <w:bookmarkStart w:id="0" w:name="_GoBack"/>
      <w:bookmarkEnd w:id="0"/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Время регистрации: </w:t>
      </w:r>
      <w:r w:rsidR="00BD7F84" w:rsidRPr="009309D7">
        <w:rPr>
          <w:sz w:val="22"/>
          <w:szCs w:val="22"/>
        </w:rPr>
        <w:t>13</w:t>
      </w:r>
      <w:r w:rsidRPr="009309D7">
        <w:rPr>
          <w:sz w:val="22"/>
          <w:szCs w:val="22"/>
        </w:rPr>
        <w:t xml:space="preserve"> часов </w:t>
      </w:r>
      <w:r w:rsidR="00BD7F84" w:rsidRPr="009309D7">
        <w:rPr>
          <w:sz w:val="22"/>
          <w:szCs w:val="22"/>
        </w:rPr>
        <w:t xml:space="preserve">30 </w:t>
      </w:r>
      <w:r w:rsidRPr="009309D7">
        <w:rPr>
          <w:sz w:val="22"/>
          <w:szCs w:val="22"/>
        </w:rPr>
        <w:t>минут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 xml:space="preserve">Дата составления списка лиц, имеющих право на участие в общем собрании акционеров </w:t>
      </w:r>
      <w:r w:rsidR="00AC0E74" w:rsidRPr="009309D7">
        <w:rPr>
          <w:sz w:val="22"/>
          <w:szCs w:val="22"/>
        </w:rPr>
        <w:t>20 ноября</w:t>
      </w:r>
      <w:r w:rsidRPr="009309D7">
        <w:rPr>
          <w:sz w:val="22"/>
          <w:szCs w:val="22"/>
        </w:rPr>
        <w:t xml:space="preserve"> 2014 г.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9309D7">
        <w:rPr>
          <w:b/>
          <w:sz w:val="22"/>
          <w:szCs w:val="22"/>
        </w:rPr>
        <w:t>Повестка дня:</w:t>
      </w:r>
    </w:p>
    <w:p w:rsidR="00AC0E74" w:rsidRPr="009309D7" w:rsidRDefault="00AC0E74" w:rsidP="00AC0E74">
      <w:pPr>
        <w:numPr>
          <w:ilvl w:val="0"/>
          <w:numId w:val="3"/>
        </w:numPr>
        <w:ind w:left="142" w:firstLine="218"/>
        <w:jc w:val="both"/>
        <w:rPr>
          <w:sz w:val="22"/>
          <w:szCs w:val="22"/>
        </w:rPr>
      </w:pPr>
      <w:r w:rsidRPr="009309D7">
        <w:rPr>
          <w:color w:val="000000"/>
          <w:sz w:val="22"/>
          <w:szCs w:val="22"/>
        </w:rPr>
        <w:t>Об одобрении крупной сделки</w:t>
      </w:r>
      <w:r w:rsidRPr="009309D7">
        <w:rPr>
          <w:sz w:val="22"/>
          <w:szCs w:val="22"/>
        </w:rPr>
        <w:t xml:space="preserve"> - заключение между Открытым акционерным обществом «</w:t>
      </w:r>
      <w:proofErr w:type="spellStart"/>
      <w:r w:rsidRPr="009309D7">
        <w:rPr>
          <w:sz w:val="22"/>
          <w:szCs w:val="22"/>
        </w:rPr>
        <w:t>Тюменьмолоко</w:t>
      </w:r>
      <w:proofErr w:type="spellEnd"/>
      <w:r w:rsidRPr="009309D7">
        <w:rPr>
          <w:sz w:val="22"/>
          <w:szCs w:val="22"/>
        </w:rPr>
        <w:t>» и Открытым акционерным обществом «Российский Сельскохозяйственный банк» Дополнительного соглашения к договору № 137100/0055-7.2/1 ипотеке  (залоге недвижимости) от 23.12.2013г.</w:t>
      </w:r>
    </w:p>
    <w:p w:rsidR="00AC0E74" w:rsidRPr="009309D7" w:rsidRDefault="00AC0E74" w:rsidP="00AC0E74">
      <w:pPr>
        <w:numPr>
          <w:ilvl w:val="0"/>
          <w:numId w:val="3"/>
        </w:numPr>
        <w:ind w:left="142" w:firstLine="218"/>
        <w:jc w:val="both"/>
        <w:rPr>
          <w:sz w:val="22"/>
          <w:szCs w:val="22"/>
        </w:rPr>
      </w:pPr>
      <w:r w:rsidRPr="009309D7">
        <w:rPr>
          <w:color w:val="000000"/>
          <w:sz w:val="22"/>
          <w:szCs w:val="22"/>
        </w:rPr>
        <w:t>Об одобрении крупной сделки</w:t>
      </w:r>
      <w:r w:rsidRPr="009309D7">
        <w:rPr>
          <w:sz w:val="22"/>
          <w:szCs w:val="22"/>
        </w:rPr>
        <w:t xml:space="preserve"> - заключение между Открытым акционерным обществом «</w:t>
      </w:r>
      <w:proofErr w:type="spellStart"/>
      <w:r w:rsidRPr="009309D7">
        <w:rPr>
          <w:sz w:val="22"/>
          <w:szCs w:val="22"/>
        </w:rPr>
        <w:t>Тюменьмолоко</w:t>
      </w:r>
      <w:proofErr w:type="spellEnd"/>
      <w:r w:rsidRPr="009309D7">
        <w:rPr>
          <w:sz w:val="22"/>
          <w:szCs w:val="22"/>
        </w:rPr>
        <w:t xml:space="preserve">» и Открытым акционерным обществом «Российский Сельскохозяйственный банк» Дополнительного соглашения к договору № 137100/0055-8/3 поручительства юридического лица от 23.12.2013 г.  </w:t>
      </w:r>
    </w:p>
    <w:p w:rsidR="00AC0E74" w:rsidRPr="009309D7" w:rsidRDefault="00AC0E74" w:rsidP="00AC0E74">
      <w:pPr>
        <w:numPr>
          <w:ilvl w:val="0"/>
          <w:numId w:val="3"/>
        </w:numPr>
        <w:ind w:left="142" w:firstLine="218"/>
        <w:jc w:val="both"/>
        <w:rPr>
          <w:sz w:val="22"/>
          <w:szCs w:val="22"/>
        </w:rPr>
      </w:pPr>
      <w:r w:rsidRPr="009309D7">
        <w:rPr>
          <w:color w:val="000000"/>
          <w:sz w:val="22"/>
          <w:szCs w:val="22"/>
        </w:rPr>
        <w:t>Об одобрении крупной сделки</w:t>
      </w:r>
      <w:r w:rsidRPr="009309D7">
        <w:rPr>
          <w:sz w:val="22"/>
          <w:szCs w:val="22"/>
        </w:rPr>
        <w:t xml:space="preserve"> - заключение между Открытым акционерным обществом «</w:t>
      </w:r>
      <w:proofErr w:type="spellStart"/>
      <w:r w:rsidRPr="009309D7">
        <w:rPr>
          <w:sz w:val="22"/>
          <w:szCs w:val="22"/>
        </w:rPr>
        <w:t>Тюменьмолоко</w:t>
      </w:r>
      <w:proofErr w:type="spellEnd"/>
      <w:r w:rsidRPr="009309D7">
        <w:rPr>
          <w:sz w:val="22"/>
          <w:szCs w:val="22"/>
        </w:rPr>
        <w:t>» и Открытым акционерным обществом «Российский Сельскохозяйственный банк» Дополнительного соглашения к договору № 137100/0042-7.2 ипотеке  (залоге недвижимости) от 16.09.2013 г.</w:t>
      </w:r>
    </w:p>
    <w:p w:rsidR="00AC0E74" w:rsidRPr="009309D7" w:rsidRDefault="00AC0E74" w:rsidP="00AC0E74">
      <w:pPr>
        <w:numPr>
          <w:ilvl w:val="0"/>
          <w:numId w:val="3"/>
        </w:numPr>
        <w:ind w:left="142" w:firstLine="218"/>
        <w:jc w:val="both"/>
        <w:rPr>
          <w:sz w:val="22"/>
          <w:szCs w:val="22"/>
        </w:rPr>
      </w:pPr>
      <w:r w:rsidRPr="009309D7">
        <w:rPr>
          <w:color w:val="000000"/>
          <w:sz w:val="22"/>
          <w:szCs w:val="22"/>
        </w:rPr>
        <w:t>Об одобрении крупной сделки</w:t>
      </w:r>
      <w:r w:rsidRPr="009309D7">
        <w:rPr>
          <w:sz w:val="22"/>
          <w:szCs w:val="22"/>
        </w:rPr>
        <w:t xml:space="preserve"> - заключение между Открытым акционерным обществом «</w:t>
      </w:r>
      <w:proofErr w:type="spellStart"/>
      <w:r w:rsidRPr="009309D7">
        <w:rPr>
          <w:sz w:val="22"/>
          <w:szCs w:val="22"/>
        </w:rPr>
        <w:t>Тюменьмолоко</w:t>
      </w:r>
      <w:proofErr w:type="spellEnd"/>
      <w:r w:rsidRPr="009309D7">
        <w:rPr>
          <w:sz w:val="22"/>
          <w:szCs w:val="22"/>
        </w:rPr>
        <w:t>» и Открытым акционерным обществом «Российский Сельскохозяйственный банк» Дополнительного соглашения к договору № 137100/0042-8/1 поручительства юридического лица от 16.09.2013 г.</w:t>
      </w:r>
    </w:p>
    <w:p w:rsidR="00BE23DD" w:rsidRPr="009309D7" w:rsidRDefault="00BE23DD" w:rsidP="00BE23DD">
      <w:pPr>
        <w:ind w:left="-284" w:firstLine="426"/>
        <w:jc w:val="both"/>
        <w:rPr>
          <w:sz w:val="22"/>
          <w:szCs w:val="22"/>
        </w:rPr>
      </w:pPr>
    </w:p>
    <w:p w:rsidR="00BE23DD" w:rsidRPr="009309D7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BE23DD" w:rsidRPr="009309D7" w:rsidRDefault="00BE23DD" w:rsidP="00BE23DD">
      <w:pPr>
        <w:pStyle w:val="3"/>
        <w:spacing w:after="0"/>
        <w:ind w:left="0" w:firstLine="426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- Протокол заседания Совета директоров, на котором принято решение о созыве внеочередного общего собрания акционеров Общества;</w:t>
      </w:r>
    </w:p>
    <w:p w:rsidR="00AC0E74" w:rsidRPr="009309D7" w:rsidRDefault="00AC0E74" w:rsidP="00AC0E74">
      <w:pPr>
        <w:numPr>
          <w:ilvl w:val="0"/>
          <w:numId w:val="4"/>
        </w:numPr>
        <w:tabs>
          <w:tab w:val="clear" w:pos="855"/>
          <w:tab w:val="num" w:pos="0"/>
        </w:tabs>
        <w:ind w:left="142" w:firstLine="425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Дополнительное соглашение к договору № 137100/0055-7.2/1 ипотеке  (залоге недвижимости) от 23.12.2013г., договор № 137100/0055-7.2/1 ипотеке  (залоге недвижимости) от 23.12.2013г.</w:t>
      </w:r>
    </w:p>
    <w:p w:rsidR="00AC0E74" w:rsidRPr="009309D7" w:rsidRDefault="00AC0E74" w:rsidP="00AC0E74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0" w:firstLine="567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Дополнительное соглашение к договору № 137100/0055-8/3 поручительства юридического лица от 23.12.2013 г.,   договор № 137100/0042-7.2 ипотеке  (залоге недвижимости) от 23.12.2013 г.</w:t>
      </w:r>
    </w:p>
    <w:p w:rsidR="00AC0E74" w:rsidRPr="009309D7" w:rsidRDefault="00AC0E74" w:rsidP="00AC0E74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0" w:firstLine="567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Дополнительное соглашение к договору № 137100/0042-7.2 ипотеке  (залоге недвижимости) от 16.09.2013 г., договор № 137100/0042-7.2 ипотеке  (залоге недвижимости) от 16.09.2013 г.</w:t>
      </w:r>
    </w:p>
    <w:p w:rsidR="00AC0E74" w:rsidRPr="009309D7" w:rsidRDefault="00AC0E74" w:rsidP="00AC0E74">
      <w:pPr>
        <w:numPr>
          <w:ilvl w:val="0"/>
          <w:numId w:val="4"/>
        </w:numPr>
        <w:tabs>
          <w:tab w:val="clear" w:pos="855"/>
          <w:tab w:val="num" w:pos="0"/>
        </w:tabs>
        <w:ind w:left="0" w:firstLine="495"/>
        <w:jc w:val="both"/>
        <w:rPr>
          <w:sz w:val="22"/>
          <w:szCs w:val="22"/>
        </w:rPr>
      </w:pPr>
      <w:r w:rsidRPr="009309D7">
        <w:rPr>
          <w:sz w:val="22"/>
          <w:szCs w:val="22"/>
        </w:rPr>
        <w:t>Дополнительное соглашение к договору № 137100/0042-8/1 поручительства юридического лица от 16.09.2013 г., договор № 137100/0042-8/1 поручительства юридического лица от 16.09.2013 г.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0E74" w:rsidRPr="009309D7" w:rsidRDefault="00BE23DD" w:rsidP="00AC0E74">
      <w:pPr>
        <w:pStyle w:val="a3"/>
        <w:ind w:left="-284" w:firstLine="426"/>
        <w:rPr>
          <w:b/>
          <w:i/>
          <w:sz w:val="22"/>
          <w:szCs w:val="22"/>
        </w:rPr>
      </w:pPr>
      <w:r w:rsidRPr="009309D7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 годовом общем собрании акционеров ОАО «</w:t>
      </w:r>
      <w:proofErr w:type="spellStart"/>
      <w:r w:rsidRPr="009309D7">
        <w:rPr>
          <w:sz w:val="22"/>
          <w:szCs w:val="22"/>
        </w:rPr>
        <w:t>Тюменьмолоко</w:t>
      </w:r>
      <w:proofErr w:type="spellEnd"/>
      <w:r w:rsidRPr="009309D7">
        <w:rPr>
          <w:sz w:val="22"/>
          <w:szCs w:val="22"/>
        </w:rPr>
        <w:t xml:space="preserve">», при подготовке к проведению </w:t>
      </w:r>
      <w:r w:rsidR="00DE1254" w:rsidRPr="009309D7">
        <w:rPr>
          <w:sz w:val="22"/>
          <w:szCs w:val="22"/>
        </w:rPr>
        <w:t>внеочередного</w:t>
      </w:r>
      <w:r w:rsidRPr="009309D7">
        <w:rPr>
          <w:sz w:val="22"/>
          <w:szCs w:val="22"/>
        </w:rPr>
        <w:t xml:space="preserve"> общего собрания акционеров ОАО «</w:t>
      </w:r>
      <w:proofErr w:type="spellStart"/>
      <w:r w:rsidRPr="009309D7">
        <w:rPr>
          <w:sz w:val="22"/>
          <w:szCs w:val="22"/>
        </w:rPr>
        <w:t>Тюменьмолоко</w:t>
      </w:r>
      <w:proofErr w:type="spellEnd"/>
      <w:r w:rsidRPr="009309D7">
        <w:rPr>
          <w:sz w:val="22"/>
          <w:szCs w:val="22"/>
        </w:rPr>
        <w:t xml:space="preserve">», можно по  адресу: </w:t>
      </w:r>
      <w:proofErr w:type="spellStart"/>
      <w:r w:rsidRPr="009309D7">
        <w:rPr>
          <w:sz w:val="22"/>
          <w:szCs w:val="22"/>
        </w:rPr>
        <w:t>г</w:t>
      </w:r>
      <w:proofErr w:type="gramStart"/>
      <w:r w:rsidRPr="009309D7">
        <w:rPr>
          <w:sz w:val="22"/>
          <w:szCs w:val="22"/>
        </w:rPr>
        <w:t>.Т</w:t>
      </w:r>
      <w:proofErr w:type="gramEnd"/>
      <w:r w:rsidRPr="009309D7">
        <w:rPr>
          <w:sz w:val="22"/>
          <w:szCs w:val="22"/>
        </w:rPr>
        <w:t>юмень</w:t>
      </w:r>
      <w:proofErr w:type="spellEnd"/>
      <w:r w:rsidRPr="009309D7">
        <w:rPr>
          <w:sz w:val="22"/>
          <w:szCs w:val="22"/>
        </w:rPr>
        <w:t xml:space="preserve">, ул. </w:t>
      </w:r>
      <w:r w:rsidR="00DE1254" w:rsidRPr="009309D7">
        <w:rPr>
          <w:sz w:val="22"/>
          <w:szCs w:val="22"/>
        </w:rPr>
        <w:t>30 лет Победы, д.35</w:t>
      </w:r>
      <w:r w:rsidRPr="009309D7">
        <w:rPr>
          <w:sz w:val="22"/>
          <w:szCs w:val="22"/>
        </w:rPr>
        <w:t xml:space="preserve">  </w:t>
      </w:r>
      <w:r w:rsidR="00AC0E74" w:rsidRPr="009309D7">
        <w:rPr>
          <w:sz w:val="22"/>
          <w:szCs w:val="22"/>
        </w:rPr>
        <w:t>в течение 20 дней до даты проведения внеочередного общего собрания акционеров в рабочие дни с 10 час. 00 мин. до 16 час. 30 мин, а также во время проведения внеочередного общего собрания акционеров в месте его проведения.</w:t>
      </w:r>
    </w:p>
    <w:p w:rsidR="00BE23DD" w:rsidRPr="009309D7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309D7">
        <w:rPr>
          <w:sz w:val="22"/>
          <w:szCs w:val="22"/>
        </w:rPr>
        <w:lastRenderedPageBreak/>
        <w:t>Для участия в</w:t>
      </w:r>
      <w:r w:rsidR="00DE1254" w:rsidRPr="009309D7">
        <w:rPr>
          <w:sz w:val="22"/>
          <w:szCs w:val="22"/>
        </w:rPr>
        <w:t>о</w:t>
      </w:r>
      <w:r w:rsidRPr="009309D7">
        <w:rPr>
          <w:sz w:val="22"/>
          <w:szCs w:val="22"/>
        </w:rPr>
        <w:t xml:space="preserve"> </w:t>
      </w:r>
      <w:r w:rsidR="00DE1254" w:rsidRPr="009309D7">
        <w:rPr>
          <w:sz w:val="22"/>
          <w:szCs w:val="22"/>
        </w:rPr>
        <w:t>внеочередном</w:t>
      </w:r>
      <w:r w:rsidRPr="009309D7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623CB" w:rsidRPr="009309D7" w:rsidRDefault="00BE23DD" w:rsidP="00B623CB">
      <w:pPr>
        <w:pStyle w:val="5"/>
        <w:jc w:val="center"/>
        <w:rPr>
          <w:rFonts w:ascii="Times New Roman" w:hAnsi="Times New Roman"/>
          <w:b w:val="0"/>
          <w:sz w:val="22"/>
          <w:szCs w:val="22"/>
        </w:rPr>
      </w:pPr>
      <w:r w:rsidRPr="009309D7">
        <w:rPr>
          <w:rFonts w:ascii="Times New Roman" w:hAnsi="Times New Roman"/>
          <w:b w:val="0"/>
          <w:sz w:val="22"/>
          <w:szCs w:val="22"/>
        </w:rPr>
        <w:t xml:space="preserve"> </w:t>
      </w:r>
      <w:r w:rsidR="00B623CB" w:rsidRPr="009309D7">
        <w:rPr>
          <w:rFonts w:ascii="Times New Roman" w:hAnsi="Times New Roman"/>
          <w:b w:val="0"/>
          <w:sz w:val="22"/>
          <w:szCs w:val="22"/>
        </w:rPr>
        <w:t>УВЕДОМЛЕНИЕ АКЦИОНЕРОВ О НАЛИЧИИ ПРАВА ТРЕБОВАТЬ ВЫКУПА ОБЩЕСТВОМ АКЦИЙ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>Уведомляем Вас о том, что в случае</w:t>
      </w:r>
      <w:r w:rsidRPr="009309D7">
        <w:rPr>
          <w:rFonts w:ascii="Times New Roman" w:hAnsi="Times New Roman"/>
          <w:bCs/>
          <w:sz w:val="22"/>
          <w:szCs w:val="22"/>
        </w:rPr>
        <w:t xml:space="preserve">, </w:t>
      </w:r>
      <w:r w:rsidRPr="009309D7">
        <w:rPr>
          <w:rFonts w:ascii="Times New Roman" w:hAnsi="Times New Roman"/>
          <w:sz w:val="22"/>
          <w:szCs w:val="22"/>
        </w:rPr>
        <w:t xml:space="preserve">если Вы </w:t>
      </w:r>
      <w:r w:rsidRPr="009309D7">
        <w:rPr>
          <w:rFonts w:ascii="Times New Roman" w:hAnsi="Times New Roman"/>
          <w:bCs/>
          <w:sz w:val="22"/>
          <w:szCs w:val="22"/>
        </w:rPr>
        <w:t>по вопросам повестки дня внеочередного общего собрания акционеров ОАО «</w:t>
      </w:r>
      <w:proofErr w:type="spellStart"/>
      <w:r w:rsidRPr="009309D7">
        <w:rPr>
          <w:rFonts w:ascii="Times New Roman" w:hAnsi="Times New Roman"/>
          <w:bCs/>
          <w:sz w:val="22"/>
          <w:szCs w:val="22"/>
        </w:rPr>
        <w:t>Тюменьмолоко</w:t>
      </w:r>
      <w:proofErr w:type="spellEnd"/>
      <w:r w:rsidRPr="009309D7">
        <w:rPr>
          <w:rFonts w:ascii="Times New Roman" w:hAnsi="Times New Roman"/>
          <w:bCs/>
          <w:sz w:val="22"/>
          <w:szCs w:val="22"/>
        </w:rPr>
        <w:t>»</w:t>
      </w:r>
      <w:r w:rsidRPr="009309D7">
        <w:rPr>
          <w:rFonts w:ascii="Times New Roman" w:hAnsi="Times New Roman"/>
          <w:sz w:val="22"/>
          <w:szCs w:val="22"/>
        </w:rPr>
        <w:t xml:space="preserve"> </w:t>
      </w:r>
      <w:r w:rsidRPr="009309D7">
        <w:rPr>
          <w:rFonts w:ascii="Times New Roman" w:hAnsi="Times New Roman"/>
          <w:bCs/>
          <w:sz w:val="22"/>
          <w:szCs w:val="22"/>
        </w:rPr>
        <w:t>проголосовали ПРОТИВ или не принимали участия в голосовании</w:t>
      </w:r>
      <w:r w:rsidRPr="009309D7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9309D7">
        <w:rPr>
          <w:rFonts w:ascii="Times New Roman" w:hAnsi="Times New Roman"/>
          <w:sz w:val="22"/>
          <w:szCs w:val="22"/>
        </w:rPr>
        <w:t>то Вы вправе требовать от  общества выкупа всех или части принадлежащих Вам акций.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>Выкуп акций будет осуществляться по цене, определенной Советом директоров ОАО «</w:t>
      </w:r>
      <w:proofErr w:type="spellStart"/>
      <w:r w:rsidRPr="009309D7">
        <w:rPr>
          <w:rFonts w:ascii="Times New Roman" w:hAnsi="Times New Roman"/>
          <w:bCs/>
          <w:sz w:val="22"/>
          <w:szCs w:val="22"/>
        </w:rPr>
        <w:t>Тюменьмолоко</w:t>
      </w:r>
      <w:proofErr w:type="spellEnd"/>
      <w:r w:rsidRPr="009309D7">
        <w:rPr>
          <w:rFonts w:ascii="Times New Roman" w:hAnsi="Times New Roman"/>
          <w:sz w:val="22"/>
          <w:szCs w:val="22"/>
        </w:rPr>
        <w:t xml:space="preserve">»  в соответствии с п. 3 ст. 75 ФЗ "Об акционерных обществах". </w:t>
      </w:r>
    </w:p>
    <w:p w:rsidR="00B623CB" w:rsidRPr="009309D7" w:rsidRDefault="00B623CB" w:rsidP="00B623CB">
      <w:pPr>
        <w:autoSpaceDE w:val="0"/>
        <w:autoSpaceDN w:val="0"/>
        <w:adjustRightInd w:val="0"/>
        <w:spacing w:before="60" w:after="60"/>
        <w:ind w:firstLine="539"/>
        <w:jc w:val="both"/>
        <w:rPr>
          <w:sz w:val="22"/>
          <w:szCs w:val="22"/>
        </w:rPr>
      </w:pPr>
      <w:proofErr w:type="gramStart"/>
      <w:r w:rsidRPr="009309D7">
        <w:rPr>
          <w:sz w:val="22"/>
          <w:szCs w:val="22"/>
        </w:rPr>
        <w:t>Список акционеров, имеющих право требовать выкупа обществом принадлежащих им акций, составляется на основании данных реестра акционеров общества на день составления списка лиц, имеющих право на участие в общем собрании акционеров, повестка дня которого включает вопросы, голосование по которым в соответствии с Федеральным законом может повлечь возникновение права требовать выкупа акций – 20.11.20114г.</w:t>
      </w:r>
      <w:proofErr w:type="gramEnd"/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bCs/>
          <w:sz w:val="22"/>
          <w:szCs w:val="22"/>
        </w:rPr>
        <w:t>Выкуп акций будет осуществляться Обществом в следующем порядке: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 xml:space="preserve">1. Акционер, имеющий право требовать выкупа всех или части принадлежащих ему акций, должен направить в Общество </w:t>
      </w:r>
      <w:r w:rsidRPr="009309D7">
        <w:rPr>
          <w:rFonts w:ascii="Times New Roman" w:hAnsi="Times New Roman"/>
          <w:bCs/>
          <w:sz w:val="22"/>
          <w:szCs w:val="22"/>
        </w:rPr>
        <w:t>письменное требование</w:t>
      </w:r>
      <w:r w:rsidRPr="009309D7">
        <w:rPr>
          <w:rFonts w:ascii="Times New Roman" w:hAnsi="Times New Roman"/>
          <w:sz w:val="22"/>
          <w:szCs w:val="22"/>
        </w:rPr>
        <w:t xml:space="preserve"> </w:t>
      </w:r>
      <w:r w:rsidRPr="009309D7">
        <w:rPr>
          <w:rFonts w:ascii="Times New Roman" w:hAnsi="Times New Roman"/>
          <w:bCs/>
          <w:sz w:val="22"/>
          <w:szCs w:val="22"/>
        </w:rPr>
        <w:t>о выкупе принадлежащих ему акций</w:t>
      </w:r>
      <w:r w:rsidRPr="009309D7">
        <w:rPr>
          <w:rFonts w:ascii="Times New Roman" w:hAnsi="Times New Roman"/>
          <w:sz w:val="22"/>
          <w:szCs w:val="22"/>
        </w:rPr>
        <w:t xml:space="preserve"> с указанием места жительства (места нахождения) акционера и количества (категории, типа) акций, выкупа которых он требует.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bCs/>
          <w:sz w:val="22"/>
          <w:szCs w:val="22"/>
        </w:rPr>
        <w:t>Подпись акционера</w:t>
      </w:r>
      <w:r w:rsidRPr="009309D7">
        <w:rPr>
          <w:rFonts w:ascii="Times New Roman" w:hAnsi="Times New Roman"/>
          <w:sz w:val="22"/>
          <w:szCs w:val="22"/>
        </w:rPr>
        <w:t xml:space="preserve"> - физического лица, равно как и его представителя, на требовании акционера о выкупе принадлежащих ему акций и на отзыве указанного требования </w:t>
      </w:r>
      <w:r w:rsidRPr="009309D7">
        <w:rPr>
          <w:rFonts w:ascii="Times New Roman" w:hAnsi="Times New Roman"/>
          <w:bCs/>
          <w:sz w:val="22"/>
          <w:szCs w:val="22"/>
        </w:rPr>
        <w:t>должна быть удостоверена нотариально</w:t>
      </w:r>
      <w:r w:rsidRPr="009309D7">
        <w:rPr>
          <w:rFonts w:ascii="Times New Roman" w:hAnsi="Times New Roman"/>
          <w:sz w:val="22"/>
          <w:szCs w:val="22"/>
        </w:rPr>
        <w:t xml:space="preserve"> или держателем реестра акционеров общества.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proofErr w:type="gramStart"/>
      <w:r w:rsidRPr="009309D7">
        <w:rPr>
          <w:rFonts w:ascii="Times New Roman" w:hAnsi="Times New Roman"/>
          <w:bCs/>
          <w:sz w:val="22"/>
          <w:szCs w:val="22"/>
        </w:rPr>
        <w:t>С момента получения Обществом требования акционера о выкупе принадлежащих ему акций</w:t>
      </w:r>
      <w:r w:rsidRPr="009309D7">
        <w:rPr>
          <w:rFonts w:ascii="Times New Roman" w:hAnsi="Times New Roman"/>
          <w:sz w:val="22"/>
          <w:szCs w:val="22"/>
        </w:rPr>
        <w:t xml:space="preserve">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</w:t>
      </w:r>
      <w:r w:rsidRPr="009309D7">
        <w:rPr>
          <w:rFonts w:ascii="Times New Roman" w:hAnsi="Times New Roman"/>
          <w:bCs/>
          <w:sz w:val="22"/>
          <w:szCs w:val="22"/>
        </w:rPr>
        <w:t>акционер не вправе совершать связанные с отчуждением или обременением этих акций сделки с третьими лицами,</w:t>
      </w:r>
      <w:r w:rsidRPr="009309D7">
        <w:rPr>
          <w:rFonts w:ascii="Times New Roman" w:hAnsi="Times New Roman"/>
          <w:sz w:val="22"/>
          <w:szCs w:val="22"/>
        </w:rPr>
        <w:t xml:space="preserve"> о чем держателем указанного реестра вносится соответствующая</w:t>
      </w:r>
      <w:proofErr w:type="gramEnd"/>
      <w:r w:rsidRPr="009309D7">
        <w:rPr>
          <w:rFonts w:ascii="Times New Roman" w:hAnsi="Times New Roman"/>
          <w:sz w:val="22"/>
          <w:szCs w:val="22"/>
        </w:rPr>
        <w:t xml:space="preserve"> запись в реестр акционеров Общества.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 xml:space="preserve">2. </w:t>
      </w:r>
      <w:proofErr w:type="gramStart"/>
      <w:r w:rsidRPr="009309D7">
        <w:rPr>
          <w:rFonts w:ascii="Times New Roman" w:hAnsi="Times New Roman"/>
          <w:sz w:val="22"/>
          <w:szCs w:val="22"/>
        </w:rPr>
        <w:t>В случае учета прав на акции номинальным держателем к требованию акционера должна быть приложена выписка со счета депо с указанием общего количества ценных бумаг, учитываемых на его счете депо, и количества подлежащих выкупу акций, в отношении которых осуществлено блокирование операций.</w:t>
      </w:r>
      <w:proofErr w:type="gramEnd"/>
    </w:p>
    <w:p w:rsidR="00B623CB" w:rsidRPr="009309D7" w:rsidRDefault="00B623CB" w:rsidP="00B623CB">
      <w:pPr>
        <w:pStyle w:val="a3"/>
        <w:spacing w:before="60" w:after="60"/>
        <w:ind w:firstLine="539"/>
        <w:rPr>
          <w:sz w:val="22"/>
          <w:szCs w:val="22"/>
        </w:rPr>
      </w:pPr>
      <w:r w:rsidRPr="009309D7">
        <w:rPr>
          <w:sz w:val="22"/>
          <w:szCs w:val="22"/>
        </w:rPr>
        <w:t xml:space="preserve">3. </w:t>
      </w:r>
      <w:r w:rsidRPr="009309D7">
        <w:rPr>
          <w:bCs/>
          <w:sz w:val="22"/>
          <w:szCs w:val="22"/>
        </w:rPr>
        <w:t xml:space="preserve">Письменное требование акционера о выкупе принадлежащих ему акций направляется в общество по адресу: </w:t>
      </w:r>
      <w:proofErr w:type="spellStart"/>
      <w:r w:rsidRPr="009309D7">
        <w:rPr>
          <w:sz w:val="22"/>
          <w:szCs w:val="22"/>
        </w:rPr>
        <w:t>г</w:t>
      </w:r>
      <w:proofErr w:type="gramStart"/>
      <w:r w:rsidRPr="009309D7">
        <w:rPr>
          <w:sz w:val="22"/>
          <w:szCs w:val="22"/>
        </w:rPr>
        <w:t>.Т</w:t>
      </w:r>
      <w:proofErr w:type="gramEnd"/>
      <w:r w:rsidRPr="009309D7">
        <w:rPr>
          <w:sz w:val="22"/>
          <w:szCs w:val="22"/>
        </w:rPr>
        <w:t>юмень</w:t>
      </w:r>
      <w:proofErr w:type="spellEnd"/>
      <w:r w:rsidRPr="009309D7">
        <w:rPr>
          <w:sz w:val="22"/>
          <w:szCs w:val="22"/>
        </w:rPr>
        <w:t>, ул. 30 лет Победы, д.35..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 xml:space="preserve">4. Требование акционера о выкупе принадлежащих ему акций должно поступить в Общество </w:t>
      </w:r>
      <w:r w:rsidRPr="009309D7">
        <w:rPr>
          <w:rFonts w:ascii="Times New Roman" w:hAnsi="Times New Roman"/>
          <w:bCs/>
          <w:sz w:val="22"/>
          <w:szCs w:val="22"/>
        </w:rPr>
        <w:t>не позднее 45 дней</w:t>
      </w:r>
      <w:r w:rsidRPr="009309D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309D7">
        <w:rPr>
          <w:rFonts w:ascii="Times New Roman" w:hAnsi="Times New Roman"/>
          <w:sz w:val="22"/>
          <w:szCs w:val="22"/>
        </w:rPr>
        <w:t>с даты принятия</w:t>
      </w:r>
      <w:proofErr w:type="gramEnd"/>
      <w:r w:rsidRPr="009309D7">
        <w:rPr>
          <w:rFonts w:ascii="Times New Roman" w:hAnsi="Times New Roman"/>
          <w:sz w:val="22"/>
          <w:szCs w:val="22"/>
        </w:rPr>
        <w:t xml:space="preserve"> Общим собранием акционеров ОАО «</w:t>
      </w:r>
      <w:proofErr w:type="spellStart"/>
      <w:r w:rsidRPr="009309D7">
        <w:rPr>
          <w:rFonts w:ascii="Times New Roman" w:hAnsi="Times New Roman"/>
          <w:sz w:val="22"/>
          <w:szCs w:val="22"/>
        </w:rPr>
        <w:t>Тюменьмолоко</w:t>
      </w:r>
      <w:proofErr w:type="spellEnd"/>
      <w:r w:rsidRPr="009309D7">
        <w:rPr>
          <w:rFonts w:ascii="Times New Roman" w:hAnsi="Times New Roman"/>
          <w:sz w:val="22"/>
          <w:szCs w:val="22"/>
        </w:rPr>
        <w:t>» решений по вопросам повестки дня (даты проведения Общего собрания акционеров по вопросам повестки дня).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 xml:space="preserve">Требования, поступившие в  Общество позже указанного срока или содержащие неполную или недостоверную информацию, к рассмотрению не принимаются. 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 xml:space="preserve">Акционер не вправе отозвать (изменить) свое требование о выкупе после истечения 45-дневного срока. </w:t>
      </w:r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 xml:space="preserve">5. В </w:t>
      </w:r>
      <w:proofErr w:type="gramStart"/>
      <w:r w:rsidRPr="009309D7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9309D7">
        <w:rPr>
          <w:rFonts w:ascii="Times New Roman" w:hAnsi="Times New Roman"/>
          <w:sz w:val="22"/>
          <w:szCs w:val="22"/>
        </w:rPr>
        <w:t xml:space="preserve"> со ст. 44 Федерального закона "Об акционерных обществах" и пунктом 6.1. Положения о ведении реестра владельцев именных ценных бумаг (утв. постановлением ФКЦБ России от 2 октября 1997 г. №27) зарегистрированные в реестре акционеров лица обязаны предоставлять регистратору информацию об изменении данных, предусмотренных подпунктом 3.4.1. пункта 3.4. указанного Положения. </w:t>
      </w:r>
      <w:proofErr w:type="gramStart"/>
      <w:r w:rsidRPr="009309D7">
        <w:rPr>
          <w:rFonts w:ascii="Times New Roman" w:hAnsi="Times New Roman"/>
          <w:sz w:val="22"/>
          <w:szCs w:val="22"/>
        </w:rPr>
        <w:t xml:space="preserve">В случае не предоставления зарегистрированными лицами информации об изменении соответствующих данных или предоставления ими неполной или недостоверной информации об изменении указанных </w:t>
      </w:r>
      <w:r w:rsidRPr="009309D7">
        <w:rPr>
          <w:rFonts w:ascii="Times New Roman" w:hAnsi="Times New Roman"/>
          <w:sz w:val="22"/>
          <w:szCs w:val="22"/>
        </w:rPr>
        <w:lastRenderedPageBreak/>
        <w:t>данных, требование акционера о выкупе акций может быть не удовлетворено, при этом Общество и регистратор не несут ответственности за причиненные в связи с этим убытки.</w:t>
      </w:r>
      <w:proofErr w:type="gramEnd"/>
    </w:p>
    <w:p w:rsidR="00B623CB" w:rsidRPr="009309D7" w:rsidRDefault="00B623CB" w:rsidP="00B623CB">
      <w:pPr>
        <w:pStyle w:val="a5"/>
        <w:spacing w:before="60" w:beforeAutospacing="0" w:after="60" w:afterAutospacing="0"/>
        <w:ind w:firstLine="539"/>
        <w:jc w:val="both"/>
        <w:rPr>
          <w:rFonts w:ascii="Times New Roman" w:hAnsi="Times New Roman"/>
          <w:sz w:val="22"/>
          <w:szCs w:val="22"/>
        </w:rPr>
      </w:pPr>
      <w:r w:rsidRPr="009309D7">
        <w:rPr>
          <w:rFonts w:ascii="Times New Roman" w:hAnsi="Times New Roman"/>
          <w:sz w:val="22"/>
          <w:szCs w:val="22"/>
        </w:rPr>
        <w:t>6. Если акционер заявил требование о выкупе большего количества акций определенной категории (типа), чем принадлежащее ему количество акций соответствующей категории (типа), указанное в списке акционеров, имеющих право требовать выкупа Обществом принадлежащих им акций, то в соответствии с п.2.3.4.3. Положения о порядке внесения изменений в реестр владельцев именных ценных бумаг и осуществления депозитарного учета в случаях выкупа акций акционерным обществом по требованию акционеров (Приказ ФСФР России от 05.04.2007 №07-39/</w:t>
      </w:r>
      <w:proofErr w:type="spellStart"/>
      <w:r w:rsidRPr="009309D7">
        <w:rPr>
          <w:rFonts w:ascii="Times New Roman" w:hAnsi="Times New Roman"/>
          <w:sz w:val="22"/>
          <w:szCs w:val="22"/>
        </w:rPr>
        <w:t>пз</w:t>
      </w:r>
      <w:proofErr w:type="spellEnd"/>
      <w:r w:rsidRPr="009309D7">
        <w:rPr>
          <w:rFonts w:ascii="Times New Roman" w:hAnsi="Times New Roman"/>
          <w:sz w:val="22"/>
          <w:szCs w:val="22"/>
        </w:rPr>
        <w:t>-н) такое требование к рассмотрению не принимается.</w:t>
      </w:r>
    </w:p>
    <w:p w:rsidR="00BE23DD" w:rsidRPr="009309D7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9309D7" w:rsidRDefault="00BE23DD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9309D7">
        <w:rPr>
          <w:b/>
          <w:sz w:val="22"/>
          <w:szCs w:val="22"/>
        </w:rPr>
        <w:t>Совет директоров ОАО «</w:t>
      </w:r>
      <w:proofErr w:type="spellStart"/>
      <w:r w:rsidRPr="009309D7">
        <w:rPr>
          <w:b/>
          <w:sz w:val="22"/>
          <w:szCs w:val="22"/>
        </w:rPr>
        <w:t>Тюменьмолоко</w:t>
      </w:r>
      <w:proofErr w:type="spellEnd"/>
      <w:r w:rsidRPr="009309D7">
        <w:rPr>
          <w:b/>
          <w:sz w:val="22"/>
          <w:szCs w:val="22"/>
        </w:rPr>
        <w:t xml:space="preserve">» </w:t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</w:r>
      <w:r w:rsidRPr="009309D7">
        <w:rPr>
          <w:b/>
          <w:sz w:val="22"/>
          <w:szCs w:val="22"/>
        </w:rPr>
        <w:tab/>
        <w:t xml:space="preserve">              </w:t>
      </w:r>
    </w:p>
    <w:p w:rsidR="000E463D" w:rsidRPr="009309D7" w:rsidRDefault="000E463D">
      <w:pPr>
        <w:rPr>
          <w:sz w:val="22"/>
          <w:szCs w:val="22"/>
        </w:rPr>
      </w:pPr>
    </w:p>
    <w:sectPr w:rsidR="000E463D" w:rsidRPr="009309D7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34DF"/>
    <w:multiLevelType w:val="hybridMultilevel"/>
    <w:tmpl w:val="1A64EDC8"/>
    <w:lvl w:ilvl="0" w:tplc="CF2E9678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568920A5"/>
    <w:multiLevelType w:val="multilevel"/>
    <w:tmpl w:val="296A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6C2"/>
    <w:multiLevelType w:val="multilevel"/>
    <w:tmpl w:val="978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128F3"/>
    <w:rsid w:val="000E463D"/>
    <w:rsid w:val="009309D7"/>
    <w:rsid w:val="00AC0E74"/>
    <w:rsid w:val="00B623CB"/>
    <w:rsid w:val="00B776B1"/>
    <w:rsid w:val="00BD7F84"/>
    <w:rsid w:val="00BE23DD"/>
    <w:rsid w:val="00D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623CB"/>
    <w:pPr>
      <w:spacing w:before="100" w:beforeAutospacing="1" w:after="100" w:afterAutospacing="1"/>
      <w:outlineLvl w:val="4"/>
    </w:pPr>
    <w:rPr>
      <w:rFonts w:ascii="Verdana" w:hAnsi="Verdan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C0E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3CB"/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rsid w:val="00B623CB"/>
    <w:pPr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Анищенко</dc:creator>
  <cp:keywords/>
  <dc:description/>
  <cp:lastModifiedBy>Ирина А. Анищенко</cp:lastModifiedBy>
  <cp:revision>11</cp:revision>
  <dcterms:created xsi:type="dcterms:W3CDTF">2014-01-27T07:23:00Z</dcterms:created>
  <dcterms:modified xsi:type="dcterms:W3CDTF">2014-12-12T03:43:00Z</dcterms:modified>
</cp:coreProperties>
</file>